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C0B" w:rsidRPr="00D12D05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606684">
        <w:rPr>
          <w:rFonts w:ascii="Times New Roman" w:hAnsi="Times New Roman"/>
          <w:sz w:val="28"/>
          <w:szCs w:val="28"/>
        </w:rPr>
        <w:t>5</w:t>
      </w:r>
    </w:p>
    <w:p w:rsidR="00EB7C0B" w:rsidRPr="00D12D05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EB7C0B" w:rsidRPr="00D12D05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976CDE">
        <w:rPr>
          <w:rFonts w:ascii="Times New Roman" w:hAnsi="Times New Roman"/>
          <w:sz w:val="28"/>
          <w:szCs w:val="28"/>
        </w:rPr>
        <w:t>26.10.2018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B7C0B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26A26" w:rsidRPr="00CD7EE1" w:rsidRDefault="00EB7C0B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26A26" w:rsidRPr="00CD7EE1">
        <w:rPr>
          <w:rFonts w:ascii="Times New Roman" w:hAnsi="Times New Roman"/>
          <w:sz w:val="28"/>
          <w:szCs w:val="28"/>
        </w:rPr>
        <w:t>Приложение №13</w:t>
      </w:r>
    </w:p>
    <w:p w:rsidR="00726A26" w:rsidRPr="00CD7EE1" w:rsidRDefault="00726A26" w:rsidP="0058218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D7EE1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26A26" w:rsidRPr="00CD7EE1" w:rsidRDefault="00726A26" w:rsidP="0058218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</w:t>
      </w:r>
      <w:r w:rsidRPr="00CD7EE1">
        <w:rPr>
          <w:rFonts w:ascii="Times New Roman" w:hAnsi="Times New Roman"/>
          <w:sz w:val="28"/>
          <w:szCs w:val="28"/>
        </w:rPr>
        <w:t xml:space="preserve">.12.2017 № </w:t>
      </w:r>
      <w:r>
        <w:rPr>
          <w:rFonts w:ascii="Times New Roman" w:hAnsi="Times New Roman"/>
          <w:sz w:val="28"/>
          <w:szCs w:val="28"/>
        </w:rPr>
        <w:t>129</w:t>
      </w:r>
    </w:p>
    <w:p w:rsidR="00726A26" w:rsidRPr="00CD7EE1" w:rsidRDefault="00726A2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26A26" w:rsidRPr="00CD7EE1" w:rsidRDefault="00726A26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D7EE1">
        <w:rPr>
          <w:rFonts w:ascii="Times New Roman" w:hAnsi="Times New Roman"/>
          <w:sz w:val="28"/>
          <w:szCs w:val="28"/>
        </w:rPr>
        <w:t>Ведомственная структура расходов бюджета города Пыть-Яха на 2018 год</w:t>
      </w:r>
    </w:p>
    <w:p w:rsidR="00AE51D7" w:rsidRDefault="00AE51D7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26A26" w:rsidRPr="00606684" w:rsidRDefault="00726A2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06684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15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1"/>
        <w:gridCol w:w="540"/>
        <w:gridCol w:w="510"/>
        <w:gridCol w:w="510"/>
        <w:gridCol w:w="1411"/>
        <w:gridCol w:w="516"/>
        <w:gridCol w:w="1191"/>
        <w:gridCol w:w="1310"/>
      </w:tblGrid>
      <w:tr w:rsidR="00F5293D" w:rsidRPr="00577883" w:rsidTr="00F5293D">
        <w:trPr>
          <w:cantSplit/>
          <w:trHeight w:val="230"/>
          <w:tblHeader/>
        </w:trPr>
        <w:tc>
          <w:tcPr>
            <w:tcW w:w="9751" w:type="dxa"/>
            <w:vMerge w:val="restart"/>
            <w:shd w:val="clear" w:color="auto" w:fill="auto"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40" w:type="dxa"/>
            <w:vMerge w:val="restart"/>
            <w:shd w:val="clear" w:color="auto" w:fill="auto"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Вед</w:t>
            </w:r>
          </w:p>
        </w:tc>
        <w:tc>
          <w:tcPr>
            <w:tcW w:w="510" w:type="dxa"/>
            <w:vMerge w:val="restart"/>
            <w:shd w:val="clear" w:color="auto" w:fill="auto"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510" w:type="dxa"/>
            <w:vMerge w:val="restart"/>
            <w:shd w:val="clear" w:color="auto" w:fill="auto"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411" w:type="dxa"/>
            <w:vMerge w:val="restart"/>
            <w:shd w:val="clear" w:color="auto" w:fill="auto"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516" w:type="dxa"/>
            <w:vMerge w:val="restart"/>
            <w:shd w:val="clear" w:color="auto" w:fill="auto"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  <w:tc>
          <w:tcPr>
            <w:tcW w:w="1310" w:type="dxa"/>
            <w:vMerge w:val="restart"/>
            <w:shd w:val="clear" w:color="auto" w:fill="auto"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в том числе за счет субвенций из бюджета автономного округа</w:t>
            </w:r>
          </w:p>
        </w:tc>
      </w:tr>
      <w:tr w:rsidR="00F5293D" w:rsidRPr="00577883" w:rsidTr="00F5293D">
        <w:trPr>
          <w:cantSplit/>
          <w:trHeight w:val="269"/>
          <w:tblHeader/>
        </w:trPr>
        <w:tc>
          <w:tcPr>
            <w:tcW w:w="9751" w:type="dxa"/>
            <w:vMerge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40" w:type="dxa"/>
            <w:vMerge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10" w:type="dxa"/>
            <w:vMerge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10" w:type="dxa"/>
            <w:vMerge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  <w:vMerge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1" w:type="dxa"/>
            <w:vMerge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vMerge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5293D" w:rsidRPr="00577883" w:rsidTr="00F5293D">
        <w:trPr>
          <w:cantSplit/>
          <w:trHeight w:val="20"/>
          <w:tblHeader/>
        </w:trPr>
        <w:tc>
          <w:tcPr>
            <w:tcW w:w="9751" w:type="dxa"/>
            <w:shd w:val="clear" w:color="auto" w:fill="auto"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40" w:type="dxa"/>
            <w:shd w:val="clear" w:color="auto" w:fill="auto"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11" w:type="dxa"/>
            <w:shd w:val="clear" w:color="auto" w:fill="auto"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Дума города Пыть-Яха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34 728,4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34 459,8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24 762,4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24 762,4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24 762,4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16 731,1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15 903,4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15 903,4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585,1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585,1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238,9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238,9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3 519,3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3 519,3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3 519,3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8 922,4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8 922,4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8 922,4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4 714,4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4 559,7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4 559,7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154,7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154,7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4 208,0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4 208,0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4 208,0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775,0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126,0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126,0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564,0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40.8.00.00000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544,0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544,0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212,0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212,0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268,6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263,1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239,1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239,1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239,1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239,1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239,1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Администрация города Пыть-Яха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5 762 666,4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1 279 783,3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466 634,9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10 424,5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4 534,0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4 534,0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4 534,0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4 534,0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4 534,0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4 534,0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4 534,0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188 886,9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188 886,9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188 886,9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188 886,9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188 886,9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165 471,8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165 471,8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18 809,9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18 809,9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4 605,2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419,6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4 185,6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24 349,8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24 349,8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24 349,8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24 349,8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24 349,8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24 349,8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24 349,8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резервными средствами бюджета города"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16.1.03.00000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248 328,8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10 389,1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1 992,1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"Профилактика правонарушений в сфере общественного порядка"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375,0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375,0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межбюджетные трансферты победителям конкурсов муниципальных образований Ханты-Мансийского автономного округа-Югры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375,0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375,0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375,0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44 090,9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44 090,9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44 090,9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18 427,0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18 427,0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18 427,0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23 862,1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23 862,1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23 862,1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13.2.01.85150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545,8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13.2.01.85150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545,8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13.2.01.85150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545,8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1 255,9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1 255,9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1 255,9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27 734,7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27 734,7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16.2.02.00000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27 734,7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27 734,7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27 734,7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27 734,7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20 960,4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1 993,6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1 993,6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1 989,6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1 989,6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14 759,6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14 759,6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13 658,4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13 658,4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1 101,2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1 101,2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18.0.06.00000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4 207,2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18.0.06.85160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3 007,2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18.0.06.85160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3 007,2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18.0.06.85160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3 007,2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1 200,0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1 200,0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1 200,0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144 778,7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143 917,7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143 917,7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141 219,4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123 800,4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123 800,4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15 941,7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15 941,7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1 083,2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1 083,2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394,1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394,1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Полномочия главы города Пыть-Яха  в сфере наград и почётных званий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1 001,8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1 430,5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1 430,5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1 430,5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861,0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801,0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801,0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419,6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419,6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381,4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381,4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4 777,7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4 777,7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4 777,7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4 777,7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комиссариаты, за счёт средств местного бюджета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40.4.00.F1180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49,7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40.4.00.F1180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49,7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40.4.00.F1180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49,7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45 248,0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6 523,2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6 523,2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6 523,2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6 523,2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6 523,2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6 523,2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6 523,2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6 523,2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6 523,2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5 774,0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5 774,0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5 315,4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5 315,4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5 315,4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5 315,4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458,6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458,6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458,6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458,6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749,2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749,2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298,6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298,6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298,6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298,6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450,6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450,6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450,6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450,6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32 742,4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27 903,6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9 252,3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9 123,3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7 220,1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7 220,1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7 220,1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Модернизация территориальной автоматической системы централизованного оповещения (ТАСЦО), 2 этап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11.1.04.42110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7 220,1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18 651,3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18 651,3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18 651,3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15 167,7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15 167,7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3 355,9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3 355,9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127,7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127,7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4 838,8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4 838,8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4 838,8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4 838,8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4 838,8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5 982,4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3 709,8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3 304,8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1 399,2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1 399,2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1 399,2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1 399,2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129,9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1 690,7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1 190,7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1 190,7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1 190,7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10.1.08.00000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10.1.08.20050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10.1.08.20050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10.1.08.20050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экстремизма"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2 272,6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12,3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12,3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12,3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12,3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12,3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2 260,3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2 260,3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1 016,6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1 016,6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1 016,6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202 432,4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26 292,1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3 900,3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3 900,3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1 090,8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1 090,8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1 090,8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161,4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160,0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929,4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537,7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391,6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642,5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Содействие трудоустройству граждан с инвалидностью и их адаптация на рынке труда 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145,4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487,2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487,2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487,2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487,2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2 167,0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643,5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643,5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104,5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104,5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539,0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220,0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319,0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специальной оценки условий труда в муниципальных учреждениях"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1 347,1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1 347,1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1 347,1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617,5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729,6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25 252,3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24 598,3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на 2018-2025 годы и на период до 2030 годах"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25 252,3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24 598,3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прочего животноводства"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898,3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398,3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898,3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398,3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398,3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398,3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398,3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398,3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398,3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398,3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07.5.00.00000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07.5.01.00000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80 151,2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80 151,2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15.1.00.00000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80 151,2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15.1.01.00000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80 151,2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80 151,2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80 151,2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80 151,2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47 353,2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47 353,2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15.2.00.00000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47 353,2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15.2.01.00000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41 791,3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41 791,3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41 791,3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41 791,3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15.2.02.00000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2 732,0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2 732,0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2 732,0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2 732,0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15.2.03.00000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2 829,9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2 829,9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2 829,9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2 829,9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11 340,5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9 199,5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395,0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395,0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395,0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395,0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4 714,5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4 714,5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4 714,5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4 714,5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475,0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475,0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475,0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475,0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3 086,0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2 886,0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2 886,0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2 886,0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межбюджетные трансферты на проведение конкурса «Лучший электронный муниципалитет»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14.0.04.85280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14.0.04.85280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14.0.04.85280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529,0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529,0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529,0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529,0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2 141,0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2 141,0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2 141,0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2 141,0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2 141,0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2 141,0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34 435,0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6 061,7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6 061,7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6 061,7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4 367,9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4 367,9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4 367,9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1 569,3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1 569,3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1 569,3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1 569,3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124,5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124,5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124,5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124,5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25 043,9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704,4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422,5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422,5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422,5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422,5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концепции развития городской среды по колористическому решению и архитектурно-художественному освещению"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281,8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281,8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281,8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281,8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24 339,5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24 339,5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24 339,5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19 319,3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19 319,3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3 994,1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3 994,1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1 026,1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671,2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354,8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2 529,4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2 529,4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713,1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677,4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677,4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677,4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1 812,8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1 722,2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1 722,2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1 722,2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90,6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90,6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90,6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13.3.03.00000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2 647 945,5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17,4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2 439 001,3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2 433 721,6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2 433 721,6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351 775,4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7 327,3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7 327,3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7 327,3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306 558,7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306 558,7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306 558,7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37 889,4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37 889,4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37 889,4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2 076 823,5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1 953 228,0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1 953 228,0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1 953 228,0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123 595,5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123 595,5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123 595,5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5 122,7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5 122,7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5 122,7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5 122,7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2 351,0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2 351,0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2 351,0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2 351,0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2 351,0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124 575,4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1 338,4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1 338,4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1 338,4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1 338,4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1 338,4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1 338,4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Обеспечение земельных участков инженерной и транспортной инфраструктурой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08.2.04.42110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778,20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Строительство КНС-6 в мкр. 6 "Пионерный" г. Пыть-Ях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08.2.04.42110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983,00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118 087,5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8 300,0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объектов коммунального комплекса"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8 300,0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09.1.01.42110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8 300,0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09.1.01.42110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8 300,0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09.1.01.42110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8 300,0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Корректировка проекта "Реконструкция ВОС-1"(2 очередь)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09.1.01.42110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8 300,0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108 099,6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30 920,6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27 828,4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27 828,4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27 828,4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3 092,2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3 092,2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3 092,2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"Оказание финансовой помощи в целях предупреждения банкротства и восстановления платежеспособности муниципальных унитарных предприятий города"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09.3.03.00000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71 179,0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09.3.03.61100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71 179,0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09.3.03.61100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71 179,0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09.3.03.61100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71 179,0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энергоэффективности в отраслях экономики"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338,9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"Оснащение общедомовыми и индивидуальными приборами учета используемых энергетических ресурсов жилых домов"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338,9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338,9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338,9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338,9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09.5.00.00000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"Актуализация схем теплоснабжения, водоснабжения и водоотведения, программы комплексного развития систем коммунальной инфраструктуры муниципального образования городской округ город Пыть-Ях 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09.5.01.00000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3 388,3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2 367,1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2 367,1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2 367,1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2 367,1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"Предоставление субсидий организациям"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18.0.07.00000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1 021,2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1 021,2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1 021,2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1 021,2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Благоустройство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84 351,3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35 643,6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09.6.00.00000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35 643,6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09.6.01.00000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35 643,6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24 387,7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24 387,7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24 387,7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11 255,9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11 255,9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11 255,9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48 707,7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14 333,2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14 333,2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14 333,2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14 333,2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"Озеленение городской территории"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6 927,0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6 927,0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6 927,0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6 927,0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20.0.03.00000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4 885,4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2 185,0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2 185,0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2 185,0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2 700,4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2 700,4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2 700,4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20.0.04.00000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17 467,1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17 467,1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17 467,1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17 467,1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"Улучшение и совершенствование городских объектов, эстетического облика городской территории"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20.0.05.00000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20.0.06.00000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17,4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17,4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17,4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17,4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17,4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17,4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08.3.04.00000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17,4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17,4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17,4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17,4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17,4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17,4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17,4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17,4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1 812,2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112,2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1 812,2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112,2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1 812,2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112,2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1 087,0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комплексного мониторинга на радиационные исследования"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590,0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590,0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590,0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590,0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382,0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382,0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725,2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112,2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725,2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112,2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112,2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112,2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112,2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1 646 088,5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1 158 672,1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643 176,3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508 216,9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643 176,3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508 216,9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633 335,7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507 917,9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633 335,7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507 917,9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121 437,1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121 437,1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121 437,1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507 917,9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507 917,9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507 917,9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507 917,9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507 917,9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507 917,9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3 980,7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3 980,7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3 980,7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9 840,6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2 840,6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2 140,6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2 140,6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2 140,6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6 701,0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5 901,0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5 901,0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5 901,0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754 852,7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638 881,1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754 852,7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638 881,1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700 816,7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595 722,1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4 196,9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проекта, признанного победителем конкурсного отбора образовательных организаций, имеющих статус региональных инновационных площадок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01.1.01.85220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01.1.01.85220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01.1.01.85220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3 896,9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3 896,9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2 245,1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1 651,8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655 718,4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595 722,1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59 634,3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59 634,3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53 657,2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5 977,1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595 173,8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595 173,8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595 173,8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595 173,8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544 987,9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544 987,9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50 185,9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50 185,9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01.1.03.84305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548,4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548,4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01.1.03.84305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548,4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548,4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01.1.03.84305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548,4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548,4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362,0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362,0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362,0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40 901,4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28 688,0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28 688,0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26 232,2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2 455,8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12 213,4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12 213,4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11 087,4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1 126,0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Организация и проведение единого государственного экзамена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53 981,0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39 320,5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39 320,5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3 838,5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3 838,5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9 985,0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4 002,8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4 002,8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3 082,8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920,0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5 982,2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5 982,2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5 982,2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837,0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399,0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399,0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399,0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поддержке российского казачества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01.4.03.85110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01.4.03.85110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01.4.03.85110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238,0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238,0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138,0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117 721,8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51 777,9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50 624,5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приоритетного проекта "Доступное дополнительное образование для 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38 830,1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22 518,0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22 518,0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22 518,0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12 076,4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12 076,4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12 076,4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01.1.02.85150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621,5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01.1.02.85150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621,5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01.1.02.85150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621,5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3 614,2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3 614,2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3 614,2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11 794,4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11 794,4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11 794,4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11 794,4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1 153,4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1 153,4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1 153,4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1 153,4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1 153,4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65 943,9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65 943,9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65 943,9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04.2.01.85150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2 297,5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04.2.01.85150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2 297,5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04.2.01.85150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2 297,5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104 150,3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104 150,3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8 184,1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01.1.06.00000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8 184,1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2 584,1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2 584,1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2 135,2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448,9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3 920,0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3 920,0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3 492,8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427,2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1 496,9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183,1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85 864,1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862,4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862,4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862,4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862,4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236,6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196,6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196,6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196,6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30 366,8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28 947,9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28 947,9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28 947,9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1 418,9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1 418,9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1 418,9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54 398,3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52 928,3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52 928,3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52 928,3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01.3.04.85150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1 470,0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01.3.04.85150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1 470,0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01.3.04.85150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1 470,0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26 187,4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5 472,0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детских и молодежных общественных организаций и объединений"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20 715,4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20 715,4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20 715,4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20 715,4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20 711,5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20 711,5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159 698,6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154 437,1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154 437,1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78 733,6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59 181,9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32 796,8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32 796,8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32 796,8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19 724,4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19 724,4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19 724,4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6 161,1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6 161,1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6 161,1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15 388,1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7 774,8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7 774,8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7 774,8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743,8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743,8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743,8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5 069,6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5 069,6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5 069,6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131,3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131,3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131,3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1 668,6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1 668,6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1 668,6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4 163,6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4 163,6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2 124,9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2 124,9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2 038,7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2 038,7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75 703,5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75 673,5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44 654,1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44 654,1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44 654,1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23 574,7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23 574,7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23 574,7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7 444,7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7 444,7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7 444,7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04.2.03.00000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5 261,5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5 035,6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5 035,6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5 035,6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5 035,6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5 035,6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5 035,6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141 350,7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69 564,8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67 684,3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3 361,1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1 140,0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1 140,0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1 140,0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Выплаты неработающим пенсионерам в связи с Юбилеем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630,0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630,0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460,0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170,0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Выплаты единовременной материальной помощи отдельным льготным категориям населения к памятным и праздничным датам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02.2.01.72040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410,0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02.2.01.72040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410,0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02.2.01.72040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410,0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66 544,3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3 361,1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62 073,4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62 073,4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55 245,3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55 245,3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55 245,3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6 828,1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6 828,1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6 828,1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4 470,9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3 361,1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3 361,1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3 361,1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1 680,6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1 680,6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1 680,6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1 680,6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1 680,6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1 680,6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1 680,6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1 680,6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1 680,6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1 680,6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1 680,6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1 680,6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1 109,8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Мероприятия подпрограммы "Обеспечение жильем молодых семей"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1 109,8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1 109,8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1 109,8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54 701,2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54 701,2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29 564,0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29 564,0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29 564,0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29 564,0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29 564,0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29 564,0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29 564,0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29 564,0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29 564,0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29 564,0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29 564,0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29 564,0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25 137,2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25 137,2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21 478,7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21 478,7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21 478,7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21 478,7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21 478,7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21 478,7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21 478,7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21 478,7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21 478,7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21 478,7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13 125,9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"Исполнение отдельных государственных полномочий"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1 623,4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17.0.01.00000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17.0.02.00000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411 596,5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внедрения Всероссийского физкультурно-спортивного комплекса "Готов к труду и обороне" (ГТО) 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307 715,8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307 715,8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306 972,6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21 693,3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19 720,3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19 720,3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19 720,3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05.1.04.85150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1 275,0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05.1.04.85150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1 275,0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05.1.04.85150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1 275,0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698,0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698,0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698,0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учреждений спорта"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05.1.06.00000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283 029,3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государственной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282 829,3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282 829,3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282 829,3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Физкультугно-спортивный комплекс с ледовой ареной в 1 мркн. Г. Пыть-Ях</w:t>
            </w:r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510" w:type="dxa"/>
            <w:shd w:val="clear" w:color="auto" w:fill="auto"/>
            <w:noWrap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05.1.06.42110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273 133,10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Хоккейный корт с пунктом проката в мкр № 6 «Пионерный»</w:t>
            </w:r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510" w:type="dxa"/>
            <w:shd w:val="clear" w:color="auto" w:fill="auto"/>
            <w:noWrap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05.1.06.42110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9 696,20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05.1.06.99990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743,2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743,2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706,0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706,0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706,0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98 836,6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98 836,6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98 836,6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385,4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2 711,0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2 711,0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2 711,0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2 711,0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69 651,6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64 884,9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64 884,9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64 884,9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4 766,7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4 766,7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4 766,7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26 088,6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26 088,6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26 088,6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26 088,6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4 684,7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4 684,7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4 684,7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4 684,7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4 684,7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4 679,7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4 679,7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26 347,3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18 210,2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18 210,2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17.0.03.00000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18 210,2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17 812,2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17 812,2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17 812,2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17.0.03.85150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398,0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17.0.03.85150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398,0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17.0.03.85150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398,0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8 137,1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8 137,1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17.0.04.00000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8 137,1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17.0.04.85150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17.0.04.85150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17.0.04.85150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16.2.01.00000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5293D" w:rsidRPr="00577883" w:rsidTr="00F5293D">
        <w:trPr>
          <w:cantSplit/>
          <w:trHeight w:val="20"/>
        </w:trPr>
        <w:tc>
          <w:tcPr>
            <w:tcW w:w="975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5 797 394,8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F5293D" w:rsidRPr="00577883" w:rsidRDefault="00F5293D" w:rsidP="00F529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7883">
              <w:rPr>
                <w:rFonts w:ascii="Times New Roman" w:eastAsia="Times New Roman" w:hAnsi="Times New Roman"/>
                <w:sz w:val="20"/>
                <w:szCs w:val="20"/>
              </w:rPr>
              <w:t>1 279 783,3</w:t>
            </w:r>
          </w:p>
        </w:tc>
      </w:tr>
    </w:tbl>
    <w:p w:rsidR="00726A26" w:rsidRPr="005D77EB" w:rsidRDefault="00B81558" w:rsidP="00514106">
      <w:pPr>
        <w:rPr>
          <w:rFonts w:ascii="Times New Roman" w:hAnsi="Times New Roman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rightMargin">
                  <wp:align>left</wp:align>
                </wp:positionH>
                <wp:positionV relativeFrom="paragraph">
                  <wp:posOffset>-219710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1558" w:rsidRDefault="00B81558" w:rsidP="00B8155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0;margin-top:-17.3pt;width:21pt;height:24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" filled="f" stroked="f">
                <v:textbox>
                  <w:txbxContent>
                    <w:p w:rsidR="00B81558" w:rsidRDefault="00B81558" w:rsidP="00B81558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726A26" w:rsidRPr="005D77EB" w:rsidSect="00606684">
      <w:headerReference w:type="even" r:id="rId6"/>
      <w:headerReference w:type="default" r:id="rId7"/>
      <w:pgSz w:w="16838" w:h="11906" w:orient="landscape"/>
      <w:pgMar w:top="851" w:right="567" w:bottom="851" w:left="567" w:header="283" w:footer="283" w:gutter="0"/>
      <w:pgNumType w:start="8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3F7A" w:rsidRDefault="00423F7A" w:rsidP="00E619A7">
      <w:pPr>
        <w:spacing w:after="0" w:line="240" w:lineRule="auto"/>
      </w:pPr>
      <w:r>
        <w:separator/>
      </w:r>
    </w:p>
  </w:endnote>
  <w:endnote w:type="continuationSeparator" w:id="0">
    <w:p w:rsidR="00423F7A" w:rsidRDefault="00423F7A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3F7A" w:rsidRDefault="00423F7A" w:rsidP="00E619A7">
      <w:pPr>
        <w:spacing w:after="0" w:line="240" w:lineRule="auto"/>
      </w:pPr>
      <w:r>
        <w:separator/>
      </w:r>
    </w:p>
  </w:footnote>
  <w:footnote w:type="continuationSeparator" w:id="0">
    <w:p w:rsidR="00423F7A" w:rsidRDefault="00423F7A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1A56" w:rsidRDefault="00971A56" w:rsidP="00515166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71A56" w:rsidRDefault="00971A56" w:rsidP="0088432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1A56" w:rsidRDefault="00971A56" w:rsidP="00515166">
    <w:pPr>
      <w:pStyle w:val="a5"/>
      <w:framePr w:wrap="around" w:vAnchor="text" w:hAnchor="margin" w:xAlign="right" w:y="1"/>
      <w:jc w:val="right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77883">
      <w:rPr>
        <w:rStyle w:val="a9"/>
        <w:noProof/>
      </w:rPr>
      <w:t>110</w:t>
    </w:r>
    <w:r>
      <w:rPr>
        <w:rStyle w:val="a9"/>
      </w:rPr>
      <w:fldChar w:fldCharType="end"/>
    </w:r>
  </w:p>
  <w:p w:rsidR="00971A56" w:rsidRDefault="00971A56" w:rsidP="00515166">
    <w:pPr>
      <w:pStyle w:val="a5"/>
      <w:framePr w:wrap="around" w:vAnchor="text" w:hAnchor="margin" w:xAlign="right" w:y="1"/>
      <w:ind w:right="360"/>
      <w:rPr>
        <w:rStyle w:val="a9"/>
      </w:rPr>
    </w:pPr>
  </w:p>
  <w:p w:rsidR="00971A56" w:rsidRDefault="00971A56" w:rsidP="0088432A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231E1"/>
    <w:rsid w:val="000530F6"/>
    <w:rsid w:val="000A686D"/>
    <w:rsid w:val="000E71DF"/>
    <w:rsid w:val="000F5406"/>
    <w:rsid w:val="00107C5F"/>
    <w:rsid w:val="001C1C4D"/>
    <w:rsid w:val="001E21D7"/>
    <w:rsid w:val="002052FD"/>
    <w:rsid w:val="00255EA7"/>
    <w:rsid w:val="002857CF"/>
    <w:rsid w:val="002B1C5C"/>
    <w:rsid w:val="002B68CB"/>
    <w:rsid w:val="00380B20"/>
    <w:rsid w:val="00393FA3"/>
    <w:rsid w:val="003E02AE"/>
    <w:rsid w:val="003E1B0B"/>
    <w:rsid w:val="00423F7A"/>
    <w:rsid w:val="004A3A91"/>
    <w:rsid w:val="00514106"/>
    <w:rsid w:val="00515166"/>
    <w:rsid w:val="00577883"/>
    <w:rsid w:val="00582189"/>
    <w:rsid w:val="0058597C"/>
    <w:rsid w:val="005D77EB"/>
    <w:rsid w:val="005D795F"/>
    <w:rsid w:val="00606684"/>
    <w:rsid w:val="00615C20"/>
    <w:rsid w:val="006557D5"/>
    <w:rsid w:val="006A23D9"/>
    <w:rsid w:val="006C47E0"/>
    <w:rsid w:val="0070737D"/>
    <w:rsid w:val="00726A26"/>
    <w:rsid w:val="00752D6A"/>
    <w:rsid w:val="00756611"/>
    <w:rsid w:val="00773EED"/>
    <w:rsid w:val="0088432A"/>
    <w:rsid w:val="008851F2"/>
    <w:rsid w:val="008E02FC"/>
    <w:rsid w:val="008E357B"/>
    <w:rsid w:val="00927FF6"/>
    <w:rsid w:val="00971A56"/>
    <w:rsid w:val="00976CDE"/>
    <w:rsid w:val="00A05394"/>
    <w:rsid w:val="00A476AF"/>
    <w:rsid w:val="00AE02B4"/>
    <w:rsid w:val="00AE51D7"/>
    <w:rsid w:val="00B80625"/>
    <w:rsid w:val="00B81558"/>
    <w:rsid w:val="00BB5196"/>
    <w:rsid w:val="00BE524E"/>
    <w:rsid w:val="00C85429"/>
    <w:rsid w:val="00CC48CB"/>
    <w:rsid w:val="00CD7EE1"/>
    <w:rsid w:val="00D27AD6"/>
    <w:rsid w:val="00D40128"/>
    <w:rsid w:val="00DD1A01"/>
    <w:rsid w:val="00DE69D0"/>
    <w:rsid w:val="00DF7AB1"/>
    <w:rsid w:val="00E619A7"/>
    <w:rsid w:val="00E94A60"/>
    <w:rsid w:val="00EB7C0B"/>
    <w:rsid w:val="00EE63D9"/>
    <w:rsid w:val="00F176D3"/>
    <w:rsid w:val="00F24A09"/>
    <w:rsid w:val="00F5124F"/>
    <w:rsid w:val="00F5293D"/>
    <w:rsid w:val="00FC02B2"/>
    <w:rsid w:val="00FD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5F30C59-E3B7-40CB-B455-8225F6BC3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2A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88432A"/>
    <w:rPr>
      <w:rFonts w:cs="Times New Roman"/>
    </w:rPr>
  </w:style>
  <w:style w:type="paragraph" w:customStyle="1" w:styleId="xl88">
    <w:name w:val="xl88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89">
    <w:name w:val="xl89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</w:rPr>
  </w:style>
  <w:style w:type="paragraph" w:customStyle="1" w:styleId="xl90">
    <w:name w:val="xl90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91">
    <w:name w:val="xl91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92">
    <w:name w:val="xl92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93">
    <w:name w:val="xl93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xl94">
    <w:name w:val="xl94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95">
    <w:name w:val="xl95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96">
    <w:name w:val="xl96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97">
    <w:name w:val="xl97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98">
    <w:name w:val="xl98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99">
    <w:name w:val="xl99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100">
    <w:name w:val="xl100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101">
    <w:name w:val="xl101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27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22846</Words>
  <Characters>130227</Characters>
  <Application>Microsoft Office Word</Application>
  <DocSecurity>0</DocSecurity>
  <Lines>1085</Lines>
  <Paragraphs>305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9</cp:revision>
  <cp:lastPrinted>2017-12-21T12:14:00Z</cp:lastPrinted>
  <dcterms:created xsi:type="dcterms:W3CDTF">2018-10-19T09:17:00Z</dcterms:created>
  <dcterms:modified xsi:type="dcterms:W3CDTF">2018-10-25T06:24:00Z</dcterms:modified>
</cp:coreProperties>
</file>